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33E4B" w:rsidRDefault="00D33E4B" w:rsidP="00CB5FD9">
      <w:pPr>
        <w:spacing w:line="240" w:lineRule="auto"/>
        <w:jc w:val="center"/>
        <w:rPr>
          <w:rFonts w:ascii="Times New Roman" w:hAnsi="Times New Roman" w:cs="Times New Roman"/>
          <w:sz w:val="24"/>
          <w:szCs w:val="24"/>
        </w:rPr>
      </w:pPr>
    </w:p>
    <w:p w:rsidR="00D33E4B" w:rsidRDefault="00D33E4B" w:rsidP="00CB5FD9">
      <w:pPr>
        <w:spacing w:line="240" w:lineRule="auto"/>
        <w:jc w:val="center"/>
        <w:rPr>
          <w:rFonts w:ascii="Times New Roman" w:hAnsi="Times New Roman" w:cs="Times New Roman"/>
          <w:sz w:val="24"/>
          <w:szCs w:val="24"/>
        </w:rPr>
      </w:pPr>
    </w:p>
    <w:p w:rsidR="00D33E4B" w:rsidRDefault="00D33E4B" w:rsidP="00CB5FD9">
      <w:pPr>
        <w:spacing w:line="240" w:lineRule="auto"/>
        <w:jc w:val="center"/>
        <w:rPr>
          <w:rFonts w:ascii="Times New Roman" w:hAnsi="Times New Roman" w:cs="Times New Roman"/>
          <w:sz w:val="24"/>
          <w:szCs w:val="24"/>
        </w:rPr>
      </w:pPr>
    </w:p>
    <w:p w:rsidR="00D33E4B" w:rsidRDefault="00D33E4B" w:rsidP="00CB5FD9">
      <w:pPr>
        <w:spacing w:line="240" w:lineRule="auto"/>
        <w:jc w:val="center"/>
        <w:rPr>
          <w:rFonts w:ascii="Times New Roman" w:hAnsi="Times New Roman" w:cs="Times New Roman"/>
          <w:sz w:val="24"/>
          <w:szCs w:val="24"/>
        </w:rPr>
      </w:pPr>
    </w:p>
    <w:p w:rsidR="00D33E4B" w:rsidRDefault="00D33E4B" w:rsidP="00CB5FD9">
      <w:pPr>
        <w:spacing w:line="240" w:lineRule="auto"/>
        <w:jc w:val="center"/>
        <w:rPr>
          <w:rFonts w:ascii="Times New Roman" w:hAnsi="Times New Roman" w:cs="Times New Roman"/>
          <w:sz w:val="24"/>
          <w:szCs w:val="24"/>
        </w:rPr>
      </w:pPr>
    </w:p>
    <w:p w:rsidR="00D33E4B" w:rsidRDefault="00D33E4B" w:rsidP="00CB5FD9">
      <w:pPr>
        <w:spacing w:line="240" w:lineRule="auto"/>
        <w:jc w:val="center"/>
        <w:rPr>
          <w:rFonts w:ascii="Times New Roman" w:hAnsi="Times New Roman" w:cs="Times New Roman"/>
          <w:sz w:val="24"/>
          <w:szCs w:val="24"/>
        </w:rPr>
      </w:pPr>
    </w:p>
    <w:p w:rsidR="00D33E4B" w:rsidRDefault="00D33E4B" w:rsidP="00CB5FD9">
      <w:pPr>
        <w:spacing w:line="240" w:lineRule="auto"/>
        <w:jc w:val="center"/>
        <w:rPr>
          <w:rFonts w:ascii="Times New Roman" w:hAnsi="Times New Roman" w:cs="Times New Roman"/>
          <w:sz w:val="24"/>
          <w:szCs w:val="24"/>
        </w:rPr>
      </w:pPr>
    </w:p>
    <w:p w:rsidR="00CB5FD9" w:rsidRPr="003E0AFD" w:rsidRDefault="003E0AFD" w:rsidP="00CB5FD9">
      <w:pPr>
        <w:spacing w:line="240" w:lineRule="auto"/>
        <w:jc w:val="center"/>
        <w:rPr>
          <w:rFonts w:ascii="Times New Roman" w:hAnsi="Times New Roman" w:cs="Times New Roman"/>
          <w:b/>
          <w:sz w:val="24"/>
          <w:szCs w:val="24"/>
        </w:rPr>
      </w:pPr>
      <w:r>
        <w:rPr>
          <w:rFonts w:ascii="Times New Roman" w:hAnsi="Times New Roman" w:cs="Times New Roman"/>
          <w:b/>
          <w:sz w:val="24"/>
          <w:szCs w:val="24"/>
        </w:rPr>
        <w:t>Our Company Culture</w:t>
      </w:r>
    </w:p>
    <w:p w:rsidR="00CB5FD9" w:rsidRDefault="003E0AFD" w:rsidP="00CB5FD9">
      <w:pPr>
        <w:spacing w:line="240" w:lineRule="auto"/>
        <w:jc w:val="center"/>
        <w:rPr>
          <w:rFonts w:ascii="Times New Roman" w:hAnsi="Times New Roman" w:cs="Times New Roman"/>
          <w:sz w:val="24"/>
          <w:szCs w:val="24"/>
        </w:rPr>
      </w:pPr>
      <w:r>
        <w:rPr>
          <w:rFonts w:ascii="Times New Roman" w:hAnsi="Times New Roman" w:cs="Times New Roman"/>
          <w:sz w:val="24"/>
          <w:szCs w:val="24"/>
        </w:rPr>
        <w:t>Name</w:t>
      </w:r>
    </w:p>
    <w:p w:rsidR="003E0AFD" w:rsidRDefault="003E0AFD" w:rsidP="003E0AFD">
      <w:pPr>
        <w:spacing w:line="24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3E0AFD" w:rsidRDefault="003E0AFD" w:rsidP="003E0AFD">
      <w:pPr>
        <w:spacing w:line="240" w:lineRule="auto"/>
        <w:jc w:val="center"/>
        <w:rPr>
          <w:rFonts w:ascii="Times New Roman" w:hAnsi="Times New Roman" w:cs="Times New Roman"/>
          <w:sz w:val="24"/>
          <w:szCs w:val="24"/>
        </w:rPr>
      </w:pPr>
      <w:r>
        <w:rPr>
          <w:rFonts w:ascii="Times New Roman" w:hAnsi="Times New Roman" w:cs="Times New Roman"/>
          <w:sz w:val="24"/>
          <w:szCs w:val="24"/>
        </w:rPr>
        <w:t>Date</w:t>
      </w:r>
    </w:p>
    <w:p w:rsidR="003E0AFD" w:rsidRPr="00CB5FD9" w:rsidRDefault="003E0AFD" w:rsidP="003E0AFD">
      <w:pPr>
        <w:spacing w:line="240" w:lineRule="auto"/>
        <w:jc w:val="center"/>
        <w:rPr>
          <w:rFonts w:ascii="Times New Roman" w:hAnsi="Times New Roman" w:cs="Times New Roman"/>
          <w:sz w:val="24"/>
          <w:szCs w:val="24"/>
        </w:rPr>
      </w:pPr>
    </w:p>
    <w:p w:rsidR="00CB5FD9" w:rsidRPr="001D0AF7" w:rsidRDefault="00CB5FD9" w:rsidP="00CB5FD9">
      <w:pPr>
        <w:spacing w:line="240" w:lineRule="auto"/>
        <w:jc w:val="center"/>
        <w:rPr>
          <w:rFonts w:ascii="Arial" w:hAnsi="Arial" w:cs="Arial"/>
          <w:sz w:val="20"/>
          <w:szCs w:val="20"/>
        </w:rPr>
      </w:pPr>
    </w:p>
    <w:p w:rsidR="00CB5FD9" w:rsidRDefault="00CB5FD9">
      <w:pPr>
        <w:rPr>
          <w:rFonts w:ascii="Times New Roman" w:hAnsi="Times New Roman" w:cs="Times New Roman"/>
          <w:sz w:val="24"/>
          <w:szCs w:val="24"/>
        </w:rPr>
      </w:pPr>
    </w:p>
    <w:p w:rsidR="00D33E4B" w:rsidRDefault="00D33E4B">
      <w:pPr>
        <w:rPr>
          <w:rFonts w:ascii="Times New Roman" w:hAnsi="Times New Roman" w:cs="Times New Roman"/>
          <w:sz w:val="24"/>
          <w:szCs w:val="24"/>
        </w:rPr>
      </w:pPr>
      <w:r>
        <w:rPr>
          <w:rFonts w:ascii="Times New Roman" w:hAnsi="Times New Roman" w:cs="Times New Roman"/>
          <w:sz w:val="24"/>
          <w:szCs w:val="24"/>
        </w:rPr>
        <w:br w:type="page"/>
      </w:r>
    </w:p>
    <w:p w:rsidR="00D33E4B" w:rsidRDefault="00DF7DA9" w:rsidP="00DF7DA9">
      <w:pPr>
        <w:spacing w:line="240" w:lineRule="auto"/>
        <w:jc w:val="center"/>
        <w:rPr>
          <w:rFonts w:ascii="Arial" w:hAnsi="Arial" w:cs="Arial"/>
          <w:b/>
          <w:sz w:val="20"/>
          <w:szCs w:val="20"/>
        </w:rPr>
      </w:pPr>
      <w:r>
        <w:rPr>
          <w:rFonts w:ascii="Arial" w:hAnsi="Arial" w:cs="Arial"/>
          <w:b/>
          <w:sz w:val="20"/>
          <w:szCs w:val="20"/>
        </w:rPr>
        <w:lastRenderedPageBreak/>
        <w:t xml:space="preserve">Discussion </w:t>
      </w:r>
      <w:r w:rsidR="00D33E4B" w:rsidRPr="001D0AF7">
        <w:rPr>
          <w:rFonts w:ascii="Arial" w:hAnsi="Arial" w:cs="Arial"/>
          <w:b/>
          <w:sz w:val="20"/>
          <w:szCs w:val="20"/>
        </w:rPr>
        <w:t>2</w:t>
      </w:r>
      <w:r>
        <w:rPr>
          <w:rFonts w:ascii="Arial" w:hAnsi="Arial" w:cs="Arial"/>
          <w:b/>
          <w:sz w:val="20"/>
          <w:szCs w:val="20"/>
        </w:rPr>
        <w:t xml:space="preserve">: </w:t>
      </w:r>
      <w:r w:rsidR="00D33E4B" w:rsidRPr="001D0AF7">
        <w:rPr>
          <w:rFonts w:ascii="Arial" w:hAnsi="Arial" w:cs="Arial"/>
          <w:b/>
          <w:sz w:val="20"/>
          <w:szCs w:val="20"/>
        </w:rPr>
        <w:t>But…It’s our Company culture</w:t>
      </w:r>
    </w:p>
    <w:p w:rsidR="002E2A42" w:rsidRPr="00CB5FD9" w:rsidRDefault="00C66B3D" w:rsidP="00D33E4B">
      <w:pPr>
        <w:spacing w:line="480" w:lineRule="auto"/>
        <w:ind w:firstLine="720"/>
        <w:rPr>
          <w:rFonts w:ascii="Times New Roman" w:hAnsi="Times New Roman" w:cs="Times New Roman"/>
          <w:sz w:val="24"/>
          <w:szCs w:val="24"/>
        </w:rPr>
      </w:pPr>
      <w:r w:rsidRPr="00CB5FD9">
        <w:rPr>
          <w:rFonts w:ascii="Times New Roman" w:hAnsi="Times New Roman" w:cs="Times New Roman"/>
          <w:sz w:val="24"/>
          <w:szCs w:val="24"/>
        </w:rPr>
        <w:t xml:space="preserve">Organizations diversity, visions and set goals are always dependent on the realization of </w:t>
      </w:r>
      <w:r w:rsidR="008D1443" w:rsidRPr="00CB5FD9">
        <w:rPr>
          <w:rFonts w:ascii="Times New Roman" w:hAnsi="Times New Roman" w:cs="Times New Roman"/>
          <w:sz w:val="24"/>
          <w:szCs w:val="24"/>
        </w:rPr>
        <w:t>employees’</w:t>
      </w:r>
      <w:r w:rsidRPr="00CB5FD9">
        <w:rPr>
          <w:rFonts w:ascii="Times New Roman" w:hAnsi="Times New Roman" w:cs="Times New Roman"/>
          <w:sz w:val="24"/>
          <w:szCs w:val="24"/>
        </w:rPr>
        <w:t xml:space="preserve"> full potential</w:t>
      </w:r>
      <w:r w:rsidR="008D1443" w:rsidRPr="00CB5FD9">
        <w:rPr>
          <w:rFonts w:ascii="Times New Roman" w:hAnsi="Times New Roman" w:cs="Times New Roman"/>
          <w:sz w:val="24"/>
          <w:szCs w:val="24"/>
        </w:rPr>
        <w:t>. However</w:t>
      </w:r>
      <w:r w:rsidR="007B7A4C">
        <w:rPr>
          <w:rFonts w:ascii="Times New Roman" w:hAnsi="Times New Roman" w:cs="Times New Roman"/>
          <w:sz w:val="24"/>
          <w:szCs w:val="24"/>
        </w:rPr>
        <w:t>,</w:t>
      </w:r>
      <w:r w:rsidR="008D1443" w:rsidRPr="00CB5FD9">
        <w:rPr>
          <w:rFonts w:ascii="Times New Roman" w:hAnsi="Times New Roman" w:cs="Times New Roman"/>
          <w:sz w:val="24"/>
          <w:szCs w:val="24"/>
        </w:rPr>
        <w:t xml:space="preserve"> this can</w:t>
      </w:r>
      <w:r w:rsidRPr="00CB5FD9">
        <w:rPr>
          <w:rFonts w:ascii="Times New Roman" w:hAnsi="Times New Roman" w:cs="Times New Roman"/>
          <w:sz w:val="24"/>
          <w:szCs w:val="24"/>
        </w:rPr>
        <w:t xml:space="preserve"> only be attained through a proper strategic plan that will ensure a safe and an </w:t>
      </w:r>
      <w:r w:rsidR="008D1443" w:rsidRPr="00CB5FD9">
        <w:rPr>
          <w:rFonts w:ascii="Times New Roman" w:hAnsi="Times New Roman" w:cs="Times New Roman"/>
          <w:sz w:val="24"/>
          <w:szCs w:val="24"/>
        </w:rPr>
        <w:t>all-inclusive</w:t>
      </w:r>
      <w:r w:rsidRPr="00CB5FD9">
        <w:rPr>
          <w:rFonts w:ascii="Times New Roman" w:hAnsi="Times New Roman" w:cs="Times New Roman"/>
          <w:sz w:val="24"/>
          <w:szCs w:val="24"/>
        </w:rPr>
        <w:t xml:space="preserve"> </w:t>
      </w:r>
      <w:r w:rsidR="008D1443" w:rsidRPr="00CB5FD9">
        <w:rPr>
          <w:rFonts w:ascii="Times New Roman" w:hAnsi="Times New Roman" w:cs="Times New Roman"/>
          <w:sz w:val="24"/>
          <w:szCs w:val="24"/>
        </w:rPr>
        <w:t xml:space="preserve">workplace friendly environment for all irrespective of an employees rank, gender or race. </w:t>
      </w:r>
      <w:r w:rsidR="00A63B3D" w:rsidRPr="00CB5FD9">
        <w:rPr>
          <w:rFonts w:ascii="Times New Roman" w:hAnsi="Times New Roman" w:cs="Times New Roman"/>
          <w:sz w:val="24"/>
          <w:szCs w:val="24"/>
        </w:rPr>
        <w:t xml:space="preserve">Without losing our culture, there are a number of policies that I feel should be addressed for the success of the business. </w:t>
      </w:r>
    </w:p>
    <w:p w:rsidR="00A63B3D" w:rsidRPr="00CB5FD9" w:rsidRDefault="00A63B3D" w:rsidP="00CB5FD9">
      <w:pPr>
        <w:spacing w:line="480" w:lineRule="auto"/>
        <w:ind w:firstLine="720"/>
        <w:rPr>
          <w:rFonts w:ascii="Times New Roman" w:hAnsi="Times New Roman" w:cs="Times New Roman"/>
          <w:sz w:val="24"/>
          <w:szCs w:val="24"/>
        </w:rPr>
      </w:pPr>
      <w:r w:rsidRPr="00CB5FD9">
        <w:rPr>
          <w:rFonts w:ascii="Times New Roman" w:hAnsi="Times New Roman" w:cs="Times New Roman"/>
          <w:sz w:val="24"/>
          <w:szCs w:val="24"/>
        </w:rPr>
        <w:t xml:space="preserve">To begin with, </w:t>
      </w:r>
      <w:r w:rsidR="00E56367" w:rsidRPr="00CB5FD9">
        <w:rPr>
          <w:rFonts w:ascii="Times New Roman" w:hAnsi="Times New Roman" w:cs="Times New Roman"/>
          <w:sz w:val="24"/>
          <w:szCs w:val="24"/>
        </w:rPr>
        <w:t xml:space="preserve">we need to have an inclusive leadership. As </w:t>
      </w:r>
      <w:r w:rsidR="003E0AFD">
        <w:rPr>
          <w:rFonts w:ascii="Times New Roman" w:hAnsi="Times New Roman" w:cs="Times New Roman"/>
          <w:sz w:val="24"/>
          <w:szCs w:val="24"/>
        </w:rPr>
        <w:t xml:space="preserve">a company, </w:t>
      </w:r>
      <w:r w:rsidR="00E56367" w:rsidRPr="00CB5FD9">
        <w:rPr>
          <w:rFonts w:ascii="Times New Roman" w:hAnsi="Times New Roman" w:cs="Times New Roman"/>
          <w:sz w:val="24"/>
          <w:szCs w:val="24"/>
        </w:rPr>
        <w:t xml:space="preserve">training our leaders </w:t>
      </w:r>
      <w:r w:rsidR="003E0AFD">
        <w:rPr>
          <w:rFonts w:ascii="Times New Roman" w:hAnsi="Times New Roman" w:cs="Times New Roman"/>
          <w:sz w:val="24"/>
          <w:szCs w:val="24"/>
        </w:rPr>
        <w:t>properly</w:t>
      </w:r>
      <w:r w:rsidR="003E0AFD" w:rsidRPr="00CB5FD9">
        <w:rPr>
          <w:rFonts w:ascii="Times New Roman" w:hAnsi="Times New Roman" w:cs="Times New Roman"/>
          <w:sz w:val="24"/>
          <w:szCs w:val="24"/>
        </w:rPr>
        <w:t xml:space="preserve"> </w:t>
      </w:r>
      <w:r w:rsidR="00E56367" w:rsidRPr="00CB5FD9">
        <w:rPr>
          <w:rFonts w:ascii="Times New Roman" w:hAnsi="Times New Roman" w:cs="Times New Roman"/>
          <w:sz w:val="24"/>
          <w:szCs w:val="24"/>
        </w:rPr>
        <w:t xml:space="preserve">is important in enhancing a safe environment between them and all the employees. They ought to understand that </w:t>
      </w:r>
      <w:r w:rsidR="00727E00" w:rsidRPr="00CB5FD9">
        <w:rPr>
          <w:rFonts w:ascii="Times New Roman" w:hAnsi="Times New Roman" w:cs="Times New Roman"/>
          <w:sz w:val="24"/>
          <w:szCs w:val="24"/>
        </w:rPr>
        <w:t xml:space="preserve">employees of different background from theirs will want to raise some concerns, speak and not want to feel intimidated for airing their views. </w:t>
      </w:r>
    </w:p>
    <w:p w:rsidR="00A2405C" w:rsidRPr="00CB5FD9" w:rsidRDefault="00A2405C" w:rsidP="00CB5FD9">
      <w:pPr>
        <w:spacing w:line="480" w:lineRule="auto"/>
        <w:ind w:firstLine="360"/>
        <w:rPr>
          <w:rFonts w:ascii="Times New Roman" w:hAnsi="Times New Roman" w:cs="Times New Roman"/>
          <w:sz w:val="24"/>
          <w:szCs w:val="24"/>
        </w:rPr>
      </w:pPr>
      <w:r w:rsidRPr="00CB5FD9">
        <w:rPr>
          <w:rFonts w:ascii="Times New Roman" w:hAnsi="Times New Roman" w:cs="Times New Roman"/>
          <w:sz w:val="24"/>
          <w:szCs w:val="24"/>
        </w:rPr>
        <w:t>Creating a company holiday calendar. It goes without saying that it is the small things that change the world as they mean a lot. It is important to look and review the company</w:t>
      </w:r>
      <w:r w:rsidR="00C643A9" w:rsidRPr="00CB5FD9">
        <w:rPr>
          <w:rFonts w:ascii="Times New Roman" w:hAnsi="Times New Roman" w:cs="Times New Roman"/>
          <w:sz w:val="24"/>
          <w:szCs w:val="24"/>
        </w:rPr>
        <w:t>’s calendar and include the minority groups in addition to Christian and secular holidays. This makes the minority groups acknowledged and appreciated. Whenever it is difficult acknowledging them in the calendar to help raise awareness and sense of recognition goes a long away in inclusivity sensitivity.</w:t>
      </w:r>
    </w:p>
    <w:p w:rsidR="00C568AA" w:rsidRPr="00CB5FD9" w:rsidRDefault="00C568AA" w:rsidP="00DF7DA9">
      <w:pPr>
        <w:spacing w:line="480" w:lineRule="auto"/>
        <w:ind w:firstLine="720"/>
        <w:rPr>
          <w:rFonts w:ascii="Times New Roman" w:hAnsi="Times New Roman" w:cs="Times New Roman"/>
          <w:sz w:val="24"/>
          <w:szCs w:val="24"/>
        </w:rPr>
      </w:pPr>
      <w:r w:rsidRPr="00DF7DA9">
        <w:rPr>
          <w:rFonts w:ascii="Times New Roman" w:hAnsi="Times New Roman" w:cs="Times New Roman"/>
          <w:sz w:val="24"/>
          <w:szCs w:val="24"/>
        </w:rPr>
        <w:t>Mana</w:t>
      </w:r>
      <w:r w:rsidR="00DF7DA9" w:rsidRPr="00DF7DA9">
        <w:rPr>
          <w:rFonts w:ascii="Times New Roman" w:hAnsi="Times New Roman" w:cs="Times New Roman"/>
          <w:sz w:val="24"/>
          <w:szCs w:val="24"/>
        </w:rPr>
        <w:t xml:space="preserve">ger and Sales team </w:t>
      </w:r>
      <w:r w:rsidR="007B7A4C">
        <w:rPr>
          <w:rFonts w:ascii="Times New Roman" w:hAnsi="Times New Roman" w:cs="Times New Roman"/>
          <w:sz w:val="24"/>
          <w:szCs w:val="24"/>
        </w:rPr>
        <w:t xml:space="preserve">should </w:t>
      </w:r>
      <w:r w:rsidR="00DF7DA9" w:rsidRPr="00DF7DA9">
        <w:rPr>
          <w:rFonts w:ascii="Times New Roman" w:hAnsi="Times New Roman" w:cs="Times New Roman"/>
          <w:sz w:val="24"/>
          <w:szCs w:val="24"/>
        </w:rPr>
        <w:t>get together.</w:t>
      </w:r>
      <w:r w:rsidR="007B7A4C">
        <w:rPr>
          <w:rFonts w:ascii="Times New Roman" w:hAnsi="Times New Roman" w:cs="Times New Roman"/>
          <w:sz w:val="24"/>
          <w:szCs w:val="24"/>
        </w:rPr>
        <w:t xml:space="preserve"> In this regard, </w:t>
      </w:r>
      <w:r w:rsidRPr="00DF7DA9">
        <w:rPr>
          <w:rFonts w:ascii="Times New Roman" w:hAnsi="Times New Roman" w:cs="Times New Roman"/>
          <w:sz w:val="24"/>
          <w:szCs w:val="24"/>
        </w:rPr>
        <w:t>I would congratulate the sales manager and his team and advocate for more inclusivity to the rest of the stuff and enhance a sense of belonging</w:t>
      </w:r>
      <w:r w:rsidR="00DF7DA9">
        <w:rPr>
          <w:rFonts w:ascii="Times New Roman" w:hAnsi="Times New Roman" w:cs="Times New Roman"/>
          <w:sz w:val="24"/>
          <w:szCs w:val="24"/>
        </w:rPr>
        <w:t xml:space="preserve">. </w:t>
      </w:r>
      <w:r w:rsidR="00CB5FD9" w:rsidRPr="00CB5FD9">
        <w:rPr>
          <w:rFonts w:ascii="Times New Roman" w:hAnsi="Times New Roman" w:cs="Times New Roman"/>
          <w:sz w:val="24"/>
          <w:szCs w:val="24"/>
        </w:rPr>
        <w:t>Rooms for breastfeeding mothers</w:t>
      </w:r>
      <w:r w:rsidR="00DF7DA9">
        <w:rPr>
          <w:rFonts w:ascii="Times New Roman" w:hAnsi="Times New Roman" w:cs="Times New Roman"/>
          <w:sz w:val="24"/>
          <w:szCs w:val="24"/>
        </w:rPr>
        <w:t xml:space="preserve">. </w:t>
      </w:r>
      <w:r w:rsidR="00CB5FD9" w:rsidRPr="00CB5FD9">
        <w:rPr>
          <w:rFonts w:ascii="Times New Roman" w:hAnsi="Times New Roman" w:cs="Times New Roman"/>
          <w:sz w:val="24"/>
          <w:szCs w:val="24"/>
        </w:rPr>
        <w:t>While advocating for creation of safe spaces, I would help the lady use my office in the meantime</w:t>
      </w:r>
      <w:r w:rsidR="00DF7DA9">
        <w:rPr>
          <w:rFonts w:ascii="Times New Roman" w:hAnsi="Times New Roman" w:cs="Times New Roman"/>
          <w:sz w:val="24"/>
          <w:szCs w:val="24"/>
        </w:rPr>
        <w:t xml:space="preserve">. </w:t>
      </w:r>
      <w:r w:rsidRPr="00CB5FD9">
        <w:rPr>
          <w:rFonts w:ascii="Times New Roman" w:hAnsi="Times New Roman" w:cs="Times New Roman"/>
          <w:sz w:val="24"/>
          <w:szCs w:val="24"/>
        </w:rPr>
        <w:t xml:space="preserve">Managers </w:t>
      </w:r>
      <w:r w:rsidR="00CB5FD9" w:rsidRPr="00CB5FD9">
        <w:rPr>
          <w:rFonts w:ascii="Times New Roman" w:hAnsi="Times New Roman" w:cs="Times New Roman"/>
          <w:sz w:val="24"/>
          <w:szCs w:val="24"/>
        </w:rPr>
        <w:t>and derogatory language</w:t>
      </w:r>
      <w:r w:rsidR="00DF7DA9">
        <w:rPr>
          <w:rFonts w:ascii="Times New Roman" w:hAnsi="Times New Roman" w:cs="Times New Roman"/>
          <w:sz w:val="24"/>
          <w:szCs w:val="24"/>
        </w:rPr>
        <w:t xml:space="preserve">. </w:t>
      </w:r>
      <w:r w:rsidRPr="00CB5FD9">
        <w:rPr>
          <w:rFonts w:ascii="Times New Roman" w:hAnsi="Times New Roman" w:cs="Times New Roman"/>
          <w:sz w:val="24"/>
          <w:szCs w:val="24"/>
        </w:rPr>
        <w:t xml:space="preserve">A model inclusive language </w:t>
      </w:r>
      <w:r w:rsidR="00CB5FD9" w:rsidRPr="00CB5FD9">
        <w:rPr>
          <w:rFonts w:ascii="Times New Roman" w:hAnsi="Times New Roman" w:cs="Times New Roman"/>
          <w:sz w:val="24"/>
          <w:szCs w:val="24"/>
        </w:rPr>
        <w:t>is what enables an organization push forward. I would invite the manager to my office and discuss about his language.</w:t>
      </w:r>
    </w:p>
    <w:p w:rsidR="00CB5FD9" w:rsidRPr="00CB5FD9" w:rsidRDefault="00CB5FD9" w:rsidP="00DF7DA9">
      <w:pPr>
        <w:spacing w:line="480" w:lineRule="auto"/>
        <w:jc w:val="center"/>
        <w:rPr>
          <w:rFonts w:ascii="Times New Roman" w:hAnsi="Times New Roman" w:cs="Times New Roman"/>
          <w:b/>
          <w:sz w:val="24"/>
          <w:szCs w:val="24"/>
        </w:rPr>
      </w:pPr>
      <w:r w:rsidRPr="00CB5FD9">
        <w:rPr>
          <w:rFonts w:ascii="Times New Roman" w:hAnsi="Times New Roman" w:cs="Times New Roman"/>
          <w:b/>
          <w:sz w:val="24"/>
          <w:szCs w:val="24"/>
        </w:rPr>
        <w:br w:type="page"/>
      </w:r>
      <w:r w:rsidRPr="00CB5FD9">
        <w:rPr>
          <w:rFonts w:ascii="Times New Roman" w:hAnsi="Times New Roman" w:cs="Times New Roman"/>
          <w:b/>
          <w:sz w:val="24"/>
          <w:szCs w:val="24"/>
        </w:rPr>
        <w:lastRenderedPageBreak/>
        <w:t>References</w:t>
      </w:r>
      <w:bookmarkStart w:id="0" w:name="_GoBack"/>
      <w:bookmarkEnd w:id="0"/>
    </w:p>
    <w:p w:rsidR="00CB5FD9" w:rsidRPr="00CB5FD9" w:rsidRDefault="00CB5FD9" w:rsidP="00CB5FD9">
      <w:pPr>
        <w:spacing w:line="480" w:lineRule="auto"/>
        <w:ind w:left="720" w:hanging="720"/>
        <w:rPr>
          <w:rFonts w:ascii="Times New Roman" w:hAnsi="Times New Roman" w:cs="Times New Roman"/>
          <w:sz w:val="24"/>
          <w:szCs w:val="24"/>
        </w:rPr>
      </w:pPr>
      <w:r w:rsidRPr="00CB5FD9">
        <w:rPr>
          <w:rFonts w:ascii="Times New Roman" w:hAnsi="Times New Roman" w:cs="Times New Roman"/>
          <w:sz w:val="24"/>
          <w:szCs w:val="24"/>
        </w:rPr>
        <w:t xml:space="preserve">Kazoohr.com (2019). Tips for building a more inclusive workplace. Retrieved from </w:t>
      </w:r>
      <w:hyperlink r:id="rId7" w:history="1">
        <w:r w:rsidRPr="00CB5FD9">
          <w:rPr>
            <w:rFonts w:ascii="Times New Roman" w:hAnsi="Times New Roman" w:cs="Times New Roman"/>
            <w:sz w:val="24"/>
            <w:szCs w:val="24"/>
          </w:rPr>
          <w:t>https://www.kazoohr.com/resources/library/how-to-build-an-inclusive-workplace</w:t>
        </w:r>
      </w:hyperlink>
    </w:p>
    <w:p w:rsidR="00CB5FD9" w:rsidRPr="00CB5FD9" w:rsidRDefault="00CB5FD9" w:rsidP="00CB5FD9">
      <w:pPr>
        <w:spacing w:line="480" w:lineRule="auto"/>
        <w:ind w:left="720" w:hanging="720"/>
        <w:rPr>
          <w:rFonts w:ascii="Times New Roman" w:hAnsi="Times New Roman" w:cs="Times New Roman"/>
          <w:sz w:val="24"/>
          <w:szCs w:val="24"/>
        </w:rPr>
      </w:pPr>
      <w:r w:rsidRPr="00CB5FD9">
        <w:rPr>
          <w:rFonts w:ascii="Times New Roman" w:hAnsi="Times New Roman" w:cs="Times New Roman"/>
          <w:sz w:val="24"/>
          <w:szCs w:val="24"/>
        </w:rPr>
        <w:t>Peoplesscout.com (2018). Feeling part of the team: The importance of building an inclusive culture in the workplace. Retrieved from https://www.peoplescout.com/insights/inclusive-culture-in-the-workplace/</w:t>
      </w:r>
      <w:r w:rsidRPr="00CB5FD9">
        <w:rPr>
          <w:rFonts w:ascii="Times New Roman" w:hAnsi="Times New Roman" w:cs="Times New Roman"/>
          <w:sz w:val="24"/>
          <w:szCs w:val="24"/>
        </w:rPr>
        <w:tab/>
      </w:r>
    </w:p>
    <w:p w:rsidR="00CB5FD9" w:rsidRPr="00CB5FD9" w:rsidRDefault="00CB5FD9" w:rsidP="00CB5FD9">
      <w:pPr>
        <w:spacing w:line="480" w:lineRule="auto"/>
        <w:ind w:left="720" w:hanging="720"/>
        <w:rPr>
          <w:rFonts w:ascii="Times New Roman" w:hAnsi="Times New Roman" w:cs="Times New Roman"/>
          <w:sz w:val="24"/>
          <w:szCs w:val="24"/>
        </w:rPr>
      </w:pPr>
      <w:r w:rsidRPr="00CB5FD9">
        <w:rPr>
          <w:rFonts w:ascii="Times New Roman" w:hAnsi="Times New Roman" w:cs="Times New Roman"/>
          <w:sz w:val="24"/>
          <w:szCs w:val="24"/>
        </w:rPr>
        <w:t>Cio.com. (2019). Diversity and inclusion: 8 best practices for changing your culture. Retrieved from https://www.cio.com/article/3262704/diversity-and-inclusion-8-best-practices-for-changing-your-culture.html</w:t>
      </w:r>
    </w:p>
    <w:p w:rsidR="00727E00" w:rsidRPr="00CB5FD9" w:rsidRDefault="00727E00" w:rsidP="00CB5FD9">
      <w:pPr>
        <w:spacing w:line="480" w:lineRule="auto"/>
        <w:rPr>
          <w:rFonts w:ascii="Times New Roman" w:hAnsi="Times New Roman" w:cs="Times New Roman"/>
          <w:sz w:val="24"/>
          <w:szCs w:val="24"/>
        </w:rPr>
      </w:pPr>
    </w:p>
    <w:sectPr w:rsidR="00727E00" w:rsidRPr="00CB5FD9" w:rsidSect="00D33E4B">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A5B1C" w:rsidRDefault="007A5B1C" w:rsidP="00D33E4B">
      <w:pPr>
        <w:spacing w:after="0" w:line="240" w:lineRule="auto"/>
      </w:pPr>
      <w:r>
        <w:separator/>
      </w:r>
    </w:p>
  </w:endnote>
  <w:endnote w:type="continuationSeparator" w:id="0">
    <w:p w:rsidR="007A5B1C" w:rsidRDefault="007A5B1C" w:rsidP="00D33E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A5B1C" w:rsidRDefault="007A5B1C" w:rsidP="00D33E4B">
      <w:pPr>
        <w:spacing w:after="0" w:line="240" w:lineRule="auto"/>
      </w:pPr>
      <w:r>
        <w:separator/>
      </w:r>
    </w:p>
  </w:footnote>
  <w:footnote w:type="continuationSeparator" w:id="0">
    <w:p w:rsidR="007A5B1C" w:rsidRDefault="007A5B1C" w:rsidP="00D33E4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80134216"/>
      <w:docPartObj>
        <w:docPartGallery w:val="Page Numbers (Top of Page)"/>
        <w:docPartUnique/>
      </w:docPartObj>
    </w:sdtPr>
    <w:sdtEndPr>
      <w:rPr>
        <w:noProof/>
      </w:rPr>
    </w:sdtEndPr>
    <w:sdtContent>
      <w:p w:rsidR="00D33E4B" w:rsidRDefault="00D33E4B">
        <w:pPr>
          <w:pStyle w:val="Header"/>
          <w:jc w:val="right"/>
        </w:pPr>
        <w:r>
          <w:rPr>
            <w:rFonts w:ascii="Times New Roman" w:hAnsi="Times New Roman" w:cs="Times New Roman"/>
            <w:sz w:val="24"/>
            <w:szCs w:val="24"/>
          </w:rPr>
          <w:tab/>
        </w:r>
        <w:r>
          <w:tab/>
        </w:r>
        <w:r>
          <w:fldChar w:fldCharType="begin"/>
        </w:r>
        <w:r>
          <w:instrText xml:space="preserve"> PAGE   \* MERGEFORMAT </w:instrText>
        </w:r>
        <w:r>
          <w:fldChar w:fldCharType="separate"/>
        </w:r>
        <w:r w:rsidR="00167FFE">
          <w:rPr>
            <w:noProof/>
          </w:rPr>
          <w:t>3</w:t>
        </w:r>
        <w:r>
          <w:rPr>
            <w:noProof/>
          </w:rPr>
          <w:fldChar w:fldCharType="end"/>
        </w:r>
      </w:p>
    </w:sdtContent>
  </w:sdt>
  <w:p w:rsidR="00D33E4B" w:rsidRDefault="00D33E4B">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30422248"/>
      <w:docPartObj>
        <w:docPartGallery w:val="Page Numbers (Top of Page)"/>
        <w:docPartUnique/>
      </w:docPartObj>
    </w:sdtPr>
    <w:sdtEndPr>
      <w:rPr>
        <w:noProof/>
      </w:rPr>
    </w:sdtEndPr>
    <w:sdtContent>
      <w:p w:rsidR="00CF500D" w:rsidRDefault="00CF500D">
        <w:pPr>
          <w:pStyle w:val="Header"/>
          <w:jc w:val="right"/>
        </w:pPr>
        <w:r>
          <w:fldChar w:fldCharType="begin"/>
        </w:r>
        <w:r>
          <w:instrText xml:space="preserve"> PAGE   \* MERGEFORMAT </w:instrText>
        </w:r>
        <w:r>
          <w:fldChar w:fldCharType="separate"/>
        </w:r>
        <w:r w:rsidR="003E0AFD">
          <w:rPr>
            <w:noProof/>
          </w:rPr>
          <w:t>1</w:t>
        </w:r>
        <w:r>
          <w:rPr>
            <w:noProof/>
          </w:rPr>
          <w:fldChar w:fldCharType="end"/>
        </w:r>
      </w:p>
    </w:sdtContent>
  </w:sdt>
  <w:p w:rsidR="00D33E4B" w:rsidRDefault="00D33E4B">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6C5226F"/>
    <w:multiLevelType w:val="hybridMultilevel"/>
    <w:tmpl w:val="226AA9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2A42"/>
    <w:rsid w:val="00167FFE"/>
    <w:rsid w:val="002E2A42"/>
    <w:rsid w:val="003E0AFD"/>
    <w:rsid w:val="00727E00"/>
    <w:rsid w:val="007A5B1C"/>
    <w:rsid w:val="007B7A4C"/>
    <w:rsid w:val="00825EB9"/>
    <w:rsid w:val="008D1443"/>
    <w:rsid w:val="00A2405C"/>
    <w:rsid w:val="00A63B3D"/>
    <w:rsid w:val="00C167D6"/>
    <w:rsid w:val="00C568AA"/>
    <w:rsid w:val="00C643A9"/>
    <w:rsid w:val="00C66B3D"/>
    <w:rsid w:val="00CB5FD9"/>
    <w:rsid w:val="00CF500D"/>
    <w:rsid w:val="00D33E4B"/>
    <w:rsid w:val="00DF7DA9"/>
    <w:rsid w:val="00E563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1354663"/>
  <w15:docId w15:val="{3CFB4AC4-6C9E-4F49-98A8-E2E4FE8B74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E2A4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568AA"/>
    <w:pPr>
      <w:ind w:left="720"/>
      <w:contextualSpacing/>
    </w:pPr>
  </w:style>
  <w:style w:type="paragraph" w:styleId="Header">
    <w:name w:val="header"/>
    <w:basedOn w:val="Normal"/>
    <w:link w:val="HeaderChar"/>
    <w:uiPriority w:val="99"/>
    <w:unhideWhenUsed/>
    <w:rsid w:val="00D33E4B"/>
    <w:pPr>
      <w:tabs>
        <w:tab w:val="center" w:pos="4680"/>
        <w:tab w:val="right" w:pos="9360"/>
      </w:tabs>
      <w:spacing w:after="0" w:line="240" w:lineRule="auto"/>
    </w:pPr>
  </w:style>
  <w:style w:type="character" w:customStyle="1" w:styleId="HeaderChar">
    <w:name w:val="Header Char"/>
    <w:basedOn w:val="DefaultParagraphFont"/>
    <w:link w:val="Header"/>
    <w:uiPriority w:val="99"/>
    <w:rsid w:val="00D33E4B"/>
  </w:style>
  <w:style w:type="paragraph" w:styleId="Footer">
    <w:name w:val="footer"/>
    <w:basedOn w:val="Normal"/>
    <w:link w:val="FooterChar"/>
    <w:uiPriority w:val="99"/>
    <w:unhideWhenUsed/>
    <w:rsid w:val="00D33E4B"/>
    <w:pPr>
      <w:tabs>
        <w:tab w:val="center" w:pos="4680"/>
        <w:tab w:val="right" w:pos="9360"/>
      </w:tabs>
      <w:spacing w:after="0" w:line="240" w:lineRule="auto"/>
    </w:pPr>
  </w:style>
  <w:style w:type="character" w:customStyle="1" w:styleId="FooterChar">
    <w:name w:val="Footer Char"/>
    <w:basedOn w:val="DefaultParagraphFont"/>
    <w:link w:val="Footer"/>
    <w:uiPriority w:val="99"/>
    <w:rsid w:val="00D33E4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kazoohr.com/resources/library/how-to-build-an-inclusive-workplac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384</Words>
  <Characters>2191</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dell</dc:creator>
  <cp:lastModifiedBy>HP</cp:lastModifiedBy>
  <cp:revision>2</cp:revision>
  <dcterms:created xsi:type="dcterms:W3CDTF">2020-11-08T20:27:00Z</dcterms:created>
  <dcterms:modified xsi:type="dcterms:W3CDTF">2020-11-08T20:27:00Z</dcterms:modified>
</cp:coreProperties>
</file>